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67" w:rsidRPr="00292167" w:rsidRDefault="00292167" w:rsidP="0086713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292167" w:rsidRPr="00292167" w:rsidRDefault="00292167" w:rsidP="0086713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«Что должны знать родители о ФГОС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ДО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самоценности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 xml:space="preserve"> 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В нем описаны такие интегративные качества </w:t>
      </w:r>
      <w:r w:rsidR="0086713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(качества! а не </w:t>
      </w:r>
      <w:proofErr w:type="spellStart"/>
      <w:r w:rsidR="0086713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ЗУ</w:t>
      </w:r>
      <w:bookmarkStart w:id="0" w:name="_GoBack"/>
      <w:bookmarkEnd w:id="0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Ны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Новый документ ставит во главу угла индивидуальный подход к ребенку и игру, где происходит сохранение </w:t>
      </w:r>
      <w:proofErr w:type="spell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самоценности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</w:t>
      </w: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Если говорить о  содержании дошкольного образования, то необходимо отметить,  обязательность его соответствия заявленным в ФГОС принципам: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развивающего образования, целью которого является развитие ребенка;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необходимости и достаточност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и(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будет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- комплексно-тематический принцип построения образовательного процесса;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</w:t>
      </w:r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Праздники регионального компонента (</w:t>
      </w:r>
      <w:proofErr w:type="spellStart"/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Навруз</w:t>
      </w:r>
      <w:proofErr w:type="spellEnd"/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, Сабантуй). </w:t>
      </w: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взаимодействие с родителями;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  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Comic Sans MS" w:eastAsia="Times New Roman" w:hAnsi="Comic Sans MS" w:cs="Times New Roman"/>
          <w:b/>
          <w:bCs/>
          <w:noProof/>
          <w:color w:val="4F4F4F"/>
          <w:sz w:val="28"/>
          <w:szCs w:val="28"/>
          <w:lang w:eastAsia="ru-RU"/>
        </w:rPr>
        <w:drawing>
          <wp:inline distT="0" distB="0" distL="0" distR="0" wp14:anchorId="54328A82" wp14:editId="31F88EF8">
            <wp:extent cx="2228850" cy="1638300"/>
            <wp:effectExtent l="0" t="0" r="0" b="0"/>
            <wp:docPr id="2" name="Рисунок 2" descr="http://www.arch-dou31.edusite.ru/images/clip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ch-dou31.edusite.ru/images/clip_image0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Желание сделать жизнь в детском саду более осмысленной и интересной.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Стремление к формированию инициативного, активного и самостоятельного ребенка.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163BB3" w:rsidRPr="00C845E4" w:rsidRDefault="00292167" w:rsidP="00C845E4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Отказ от копирования школьных технологий и форм организации обучения.</w:t>
      </w:r>
    </w:p>
    <w:sectPr w:rsidR="00163BB3" w:rsidRPr="00C8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71"/>
    <w:rsid w:val="00163BB3"/>
    <w:rsid w:val="00292167"/>
    <w:rsid w:val="00447E08"/>
    <w:rsid w:val="00867132"/>
    <w:rsid w:val="00C63771"/>
    <w:rsid w:val="00C8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1489</Words>
  <Characters>8493</Characters>
  <Application>Microsoft Office Word</Application>
  <DocSecurity>0</DocSecurity>
  <Lines>70</Lines>
  <Paragraphs>19</Paragraphs>
  <ScaleCrop>false</ScaleCrop>
  <Company>Hewlett-Packard</Company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Родничок</cp:lastModifiedBy>
  <cp:revision>6</cp:revision>
  <dcterms:created xsi:type="dcterms:W3CDTF">2014-05-25T21:27:00Z</dcterms:created>
  <dcterms:modified xsi:type="dcterms:W3CDTF">2016-09-07T08:35:00Z</dcterms:modified>
</cp:coreProperties>
</file>